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0B33" w:rsidRDefault="008E0B33" w:rsidP="008E0B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365F91" w:themeColor="accent1" w:themeShade="BF"/>
          <w:sz w:val="28"/>
          <w:szCs w:val="28"/>
          <w:u w:val="single"/>
        </w:rPr>
      </w:pPr>
      <w:r>
        <w:rPr>
          <w:rFonts w:ascii="Times New Roman" w:hAnsi="Times New Roman" w:cs="Times New Roman"/>
          <w:color w:val="365F91" w:themeColor="accent1" w:themeShade="BF"/>
          <w:sz w:val="28"/>
          <w:szCs w:val="28"/>
          <w:u w:val="single"/>
        </w:rPr>
        <w:t>14.09</w:t>
      </w:r>
      <w:r w:rsidRPr="00AA481C">
        <w:rPr>
          <w:rFonts w:ascii="Times New Roman" w:hAnsi="Times New Roman" w:cs="Times New Roman"/>
          <w:color w:val="365F91" w:themeColor="accent1" w:themeShade="BF"/>
          <w:sz w:val="28"/>
          <w:szCs w:val="28"/>
          <w:u w:val="single"/>
        </w:rPr>
        <w:t>.201</w:t>
      </w:r>
      <w:r>
        <w:rPr>
          <w:rFonts w:ascii="Times New Roman" w:hAnsi="Times New Roman" w:cs="Times New Roman"/>
          <w:color w:val="365F91" w:themeColor="accent1" w:themeShade="BF"/>
          <w:sz w:val="28"/>
          <w:szCs w:val="28"/>
          <w:u w:val="single"/>
        </w:rPr>
        <w:t>8</w:t>
      </w:r>
      <w:r w:rsidRPr="00AA481C">
        <w:rPr>
          <w:rFonts w:ascii="Times New Roman" w:hAnsi="Times New Roman" w:cs="Times New Roman"/>
          <w:color w:val="365F91" w:themeColor="accent1" w:themeShade="BF"/>
          <w:sz w:val="28"/>
          <w:szCs w:val="28"/>
          <w:u w:val="single"/>
        </w:rPr>
        <w:t xml:space="preserve"> года состоялось заседание комисс</w:t>
      </w:r>
      <w:r>
        <w:rPr>
          <w:rFonts w:ascii="Times New Roman" w:hAnsi="Times New Roman" w:cs="Times New Roman"/>
          <w:color w:val="365F91" w:themeColor="accent1" w:themeShade="BF"/>
          <w:sz w:val="28"/>
          <w:szCs w:val="28"/>
          <w:u w:val="single"/>
        </w:rPr>
        <w:t xml:space="preserve">ии Амурского ТУ Росрыболовства </w:t>
      </w:r>
      <w:r w:rsidRPr="00AA481C">
        <w:rPr>
          <w:rFonts w:ascii="Times New Roman" w:hAnsi="Times New Roman" w:cs="Times New Roman"/>
          <w:color w:val="365F91" w:themeColor="accent1" w:themeShade="BF"/>
          <w:sz w:val="28"/>
          <w:szCs w:val="28"/>
          <w:u w:val="single"/>
        </w:rPr>
        <w:t>по соблюдению требований к служебному поведению</w:t>
      </w:r>
      <w:r>
        <w:rPr>
          <w:rFonts w:ascii="Times New Roman" w:hAnsi="Times New Roman" w:cs="Times New Roman"/>
          <w:color w:val="365F91" w:themeColor="accent1" w:themeShade="BF"/>
          <w:sz w:val="28"/>
          <w:szCs w:val="28"/>
          <w:u w:val="single"/>
        </w:rPr>
        <w:t xml:space="preserve"> федеральных государственных гражданских служащих, работников, замещающих отдельные должности на основании трудового договора в организациях, созданных для выполнения задач, поставленных перед Росрыболовством, и </w:t>
      </w:r>
      <w:r w:rsidRPr="00AA481C">
        <w:rPr>
          <w:rFonts w:ascii="Times New Roman" w:hAnsi="Times New Roman" w:cs="Times New Roman"/>
          <w:color w:val="365F91" w:themeColor="accent1" w:themeShade="BF"/>
          <w:sz w:val="28"/>
          <w:szCs w:val="28"/>
          <w:u w:val="single"/>
        </w:rPr>
        <w:t xml:space="preserve">урегулированию конфликта интересов  (далее - Комиссия) (протокол от </w:t>
      </w:r>
      <w:r>
        <w:rPr>
          <w:rFonts w:ascii="Times New Roman" w:hAnsi="Times New Roman" w:cs="Times New Roman"/>
          <w:color w:val="365F91" w:themeColor="accent1" w:themeShade="BF"/>
          <w:sz w:val="28"/>
          <w:szCs w:val="28"/>
          <w:u w:val="single"/>
        </w:rPr>
        <w:t>14</w:t>
      </w:r>
      <w:r w:rsidRPr="00AA481C">
        <w:rPr>
          <w:rFonts w:ascii="Times New Roman" w:hAnsi="Times New Roman" w:cs="Times New Roman"/>
          <w:color w:val="365F91" w:themeColor="accent1" w:themeShade="BF"/>
          <w:sz w:val="28"/>
          <w:szCs w:val="28"/>
          <w:u w:val="single"/>
        </w:rPr>
        <w:t>.</w:t>
      </w:r>
      <w:r>
        <w:rPr>
          <w:rFonts w:ascii="Times New Roman" w:hAnsi="Times New Roman" w:cs="Times New Roman"/>
          <w:color w:val="365F91" w:themeColor="accent1" w:themeShade="BF"/>
          <w:sz w:val="28"/>
          <w:szCs w:val="28"/>
          <w:u w:val="single"/>
        </w:rPr>
        <w:t>09.2018</w:t>
      </w:r>
      <w:r w:rsidRPr="00AA481C">
        <w:rPr>
          <w:rFonts w:ascii="Times New Roman" w:hAnsi="Times New Roman" w:cs="Times New Roman"/>
          <w:color w:val="365F91" w:themeColor="accent1" w:themeShade="BF"/>
          <w:sz w:val="28"/>
          <w:szCs w:val="28"/>
          <w:u w:val="single"/>
        </w:rPr>
        <w:t>г. № 0</w:t>
      </w:r>
      <w:r>
        <w:rPr>
          <w:rFonts w:ascii="Times New Roman" w:hAnsi="Times New Roman" w:cs="Times New Roman"/>
          <w:color w:val="365F91" w:themeColor="accent1" w:themeShade="BF"/>
          <w:sz w:val="28"/>
          <w:szCs w:val="28"/>
          <w:u w:val="single"/>
        </w:rPr>
        <w:t>3</w:t>
      </w:r>
      <w:r w:rsidRPr="00AA481C">
        <w:rPr>
          <w:rFonts w:ascii="Times New Roman" w:hAnsi="Times New Roman" w:cs="Times New Roman"/>
          <w:color w:val="365F91" w:themeColor="accent1" w:themeShade="BF"/>
          <w:sz w:val="28"/>
          <w:szCs w:val="28"/>
          <w:u w:val="single"/>
        </w:rPr>
        <w:t>/1</w:t>
      </w:r>
      <w:r>
        <w:rPr>
          <w:rFonts w:ascii="Times New Roman" w:hAnsi="Times New Roman" w:cs="Times New Roman"/>
          <w:color w:val="365F91" w:themeColor="accent1" w:themeShade="BF"/>
          <w:sz w:val="28"/>
          <w:szCs w:val="28"/>
          <w:u w:val="single"/>
        </w:rPr>
        <w:t>8</w:t>
      </w:r>
      <w:r w:rsidRPr="00AA481C">
        <w:rPr>
          <w:rFonts w:ascii="Times New Roman" w:hAnsi="Times New Roman" w:cs="Times New Roman"/>
          <w:color w:val="365F91" w:themeColor="accent1" w:themeShade="BF"/>
          <w:sz w:val="28"/>
          <w:szCs w:val="28"/>
          <w:u w:val="single"/>
        </w:rPr>
        <w:t xml:space="preserve">) </w:t>
      </w:r>
    </w:p>
    <w:p w:rsidR="007E7824" w:rsidRDefault="008E0B33" w:rsidP="007E782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E7824">
        <w:rPr>
          <w:rFonts w:ascii="Times New Roman" w:hAnsi="Times New Roman" w:cs="Times New Roman"/>
          <w:sz w:val="28"/>
          <w:szCs w:val="28"/>
        </w:rPr>
        <w:t>Повестка заседания</w:t>
      </w:r>
      <w:r w:rsidR="007E7824" w:rsidRPr="007E7824">
        <w:rPr>
          <w:rFonts w:ascii="Times New Roman" w:hAnsi="Times New Roman" w:cs="Times New Roman"/>
          <w:sz w:val="28"/>
          <w:szCs w:val="28"/>
        </w:rPr>
        <w:t xml:space="preserve"> комиссии: поступившее в подразделение кадровой службы Амурского ТУ Росрыболовства по профилактике коррупционных и иных правонарушений обращение гражданина, замещавшего в Амурском ТУ Росрыболовства должность государственной службы, о даче согласия на замещение должности </w:t>
      </w:r>
      <w:r w:rsidR="00CD6398">
        <w:rPr>
          <w:rFonts w:ascii="Times New Roman" w:hAnsi="Times New Roman" w:cs="Times New Roman"/>
          <w:sz w:val="28"/>
          <w:szCs w:val="28"/>
        </w:rPr>
        <w:t xml:space="preserve">в отделе ФГБУ «Главрыбвод» (ранее - отдел ФГБУ «Амуррыбвод») на условиях трудового договора, по ранее замещающей должности осуществлял функции по </w:t>
      </w:r>
      <w:r w:rsidR="00D82B80">
        <w:rPr>
          <w:rFonts w:ascii="Times New Roman" w:hAnsi="Times New Roman" w:cs="Times New Roman"/>
          <w:sz w:val="28"/>
          <w:szCs w:val="28"/>
        </w:rPr>
        <w:t>осуществлению оформления, выдачи, регистрации разрешений добычу (вылов) ВБР</w:t>
      </w:r>
      <w:proofErr w:type="gramEnd"/>
      <w:r w:rsidR="00D82B80">
        <w:rPr>
          <w:rFonts w:ascii="Times New Roman" w:hAnsi="Times New Roman" w:cs="Times New Roman"/>
          <w:sz w:val="28"/>
          <w:szCs w:val="28"/>
        </w:rPr>
        <w:t xml:space="preserve"> и внесение изменений в разрешения.</w:t>
      </w:r>
    </w:p>
    <w:p w:rsidR="007E7824" w:rsidRDefault="007E7824" w:rsidP="007E7824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02074">
        <w:rPr>
          <w:rFonts w:ascii="Times New Roman" w:hAnsi="Times New Roman" w:cs="Times New Roman"/>
          <w:color w:val="000000"/>
          <w:sz w:val="28"/>
          <w:szCs w:val="28"/>
        </w:rPr>
        <w:t>По итогам заседания Комиссии принят</w:t>
      </w: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E02074">
        <w:rPr>
          <w:rFonts w:ascii="Times New Roman" w:hAnsi="Times New Roman" w:cs="Times New Roman"/>
          <w:color w:val="000000"/>
          <w:sz w:val="28"/>
          <w:szCs w:val="28"/>
        </w:rPr>
        <w:t xml:space="preserve"> следующ</w:t>
      </w:r>
      <w:r>
        <w:rPr>
          <w:rFonts w:ascii="Times New Roman" w:hAnsi="Times New Roman" w:cs="Times New Roman"/>
          <w:color w:val="000000"/>
          <w:sz w:val="28"/>
          <w:szCs w:val="28"/>
        </w:rPr>
        <w:t>ее</w:t>
      </w:r>
      <w:r w:rsidRPr="00E02074">
        <w:rPr>
          <w:rFonts w:ascii="Times New Roman" w:hAnsi="Times New Roman" w:cs="Times New Roman"/>
          <w:color w:val="000000"/>
          <w:sz w:val="28"/>
          <w:szCs w:val="28"/>
        </w:rPr>
        <w:t xml:space="preserve"> решени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E02074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D74737" w:rsidRDefault="007E7824" w:rsidP="00D74737">
      <w:pPr>
        <w:pStyle w:val="a3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2074">
        <w:rPr>
          <w:rFonts w:ascii="Times New Roman" w:hAnsi="Times New Roman"/>
          <w:color w:val="000000"/>
          <w:sz w:val="28"/>
          <w:szCs w:val="28"/>
        </w:rPr>
        <w:t>Дать гражданину согласие на замещение должности</w:t>
      </w:r>
      <w:r>
        <w:rPr>
          <w:rFonts w:ascii="Times New Roman" w:hAnsi="Times New Roman"/>
          <w:color w:val="000000"/>
          <w:sz w:val="28"/>
          <w:szCs w:val="28"/>
        </w:rPr>
        <w:t xml:space="preserve"> в организации на условиях гражданско-правого договора </w:t>
      </w:r>
      <w:r w:rsidRPr="00E02074">
        <w:rPr>
          <w:rFonts w:ascii="Times New Roman" w:hAnsi="Times New Roman"/>
          <w:color w:val="000000"/>
          <w:sz w:val="28"/>
          <w:szCs w:val="28"/>
        </w:rPr>
        <w:t>(отдельные функции по государственному управлению этой организацией входили в е</w:t>
      </w:r>
      <w:r>
        <w:rPr>
          <w:rFonts w:ascii="Times New Roman" w:hAnsi="Times New Roman"/>
          <w:color w:val="000000"/>
          <w:sz w:val="28"/>
          <w:szCs w:val="28"/>
        </w:rPr>
        <w:t>го</w:t>
      </w:r>
      <w:r w:rsidRPr="00E02074">
        <w:rPr>
          <w:rFonts w:ascii="Times New Roman" w:hAnsi="Times New Roman"/>
          <w:color w:val="000000"/>
          <w:sz w:val="28"/>
          <w:szCs w:val="28"/>
        </w:rPr>
        <w:t xml:space="preserve"> должностные (служебные) обязанности),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поскольку </w:t>
      </w:r>
      <w:r>
        <w:rPr>
          <w:rFonts w:ascii="Times New Roman" w:hAnsi="Times New Roman"/>
          <w:sz w:val="28"/>
          <w:szCs w:val="28"/>
        </w:rPr>
        <w:t xml:space="preserve">признаки, свидетельствующие о выгодах, преимуществах, преференциях, полученных при замещении гражданином должности государственной гражданской службы Российской Федерации </w:t>
      </w:r>
      <w:r w:rsidR="00D74737">
        <w:rPr>
          <w:rFonts w:ascii="Times New Roman" w:hAnsi="Times New Roman" w:cs="Times New Roman"/>
          <w:sz w:val="28"/>
          <w:szCs w:val="28"/>
        </w:rPr>
        <w:t xml:space="preserve">по сравнению с другими юридическими лицами, отсутствуют. Также признаки </w:t>
      </w:r>
      <w:r w:rsidR="00D74737" w:rsidRPr="00EC5B8A">
        <w:rPr>
          <w:rFonts w:ascii="Times New Roman" w:hAnsi="Times New Roman" w:cs="Times New Roman"/>
          <w:sz w:val="28"/>
          <w:szCs w:val="28"/>
        </w:rPr>
        <w:t xml:space="preserve">его трудоустройства в данную организацию в качестве одной </w:t>
      </w:r>
      <w:r w:rsidR="00D74737">
        <w:rPr>
          <w:rFonts w:ascii="Times New Roman" w:hAnsi="Times New Roman" w:cs="Times New Roman"/>
          <w:sz w:val="28"/>
          <w:szCs w:val="28"/>
        </w:rPr>
        <w:t>из мер вознаграждения за услуги, которые были оказаны им при замещении должности государственной гражданской службы, на основании проанализированных материалов, отсутствуют.</w:t>
      </w:r>
    </w:p>
    <w:p w:rsidR="00D74737" w:rsidRDefault="00D74737" w:rsidP="00D74737">
      <w:pPr>
        <w:pStyle w:val="a3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E7824" w:rsidRPr="007E7824" w:rsidRDefault="007E7824" w:rsidP="007E782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7E7824" w:rsidRPr="007E7824" w:rsidSect="004363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E0B33"/>
    <w:rsid w:val="0043634D"/>
    <w:rsid w:val="007E7824"/>
    <w:rsid w:val="008E0B33"/>
    <w:rsid w:val="00CD6398"/>
    <w:rsid w:val="00D74737"/>
    <w:rsid w:val="00D82B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63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7473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D63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D639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258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Кадры</dc:creator>
  <cp:keywords/>
  <dc:description/>
  <cp:lastModifiedBy>Кадры</cp:lastModifiedBy>
  <cp:revision>3</cp:revision>
  <cp:lastPrinted>2018-09-14T02:51:00Z</cp:lastPrinted>
  <dcterms:created xsi:type="dcterms:W3CDTF">2018-09-14T01:45:00Z</dcterms:created>
  <dcterms:modified xsi:type="dcterms:W3CDTF">2018-09-14T03:04:00Z</dcterms:modified>
</cp:coreProperties>
</file>